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5A2C" w:rsidRPr="005D6A08" w:rsidRDefault="00D75A2C" w:rsidP="00D75A2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6A08">
        <w:rPr>
          <w:rFonts w:ascii="Times New Roman" w:hAnsi="Times New Roman" w:cs="Times New Roman"/>
          <w:b/>
          <w:sz w:val="28"/>
          <w:szCs w:val="28"/>
        </w:rPr>
        <w:t xml:space="preserve">RAMOWY PROGRAM WYCIECZKI </w:t>
      </w:r>
      <w:r w:rsidRPr="005D6A08">
        <w:rPr>
          <w:rFonts w:ascii="Times New Roman" w:hAnsi="Times New Roman" w:cs="Times New Roman"/>
          <w:b/>
          <w:sz w:val="28"/>
          <w:szCs w:val="28"/>
        </w:rPr>
        <w:t xml:space="preserve">WIŚNICZ - </w:t>
      </w:r>
      <w:r w:rsidRPr="005D6A08">
        <w:rPr>
          <w:rFonts w:ascii="Times New Roman" w:hAnsi="Times New Roman" w:cs="Times New Roman"/>
          <w:b/>
          <w:sz w:val="28"/>
          <w:szCs w:val="28"/>
        </w:rPr>
        <w:t xml:space="preserve">ZAKOPANE – </w:t>
      </w:r>
      <w:r w:rsidRPr="005D6A08">
        <w:rPr>
          <w:rFonts w:ascii="Times New Roman" w:hAnsi="Times New Roman" w:cs="Times New Roman"/>
          <w:b/>
          <w:sz w:val="28"/>
          <w:szCs w:val="28"/>
        </w:rPr>
        <w:t>PIESKOWA SKAŁA</w:t>
      </w:r>
      <w:r w:rsidRPr="005D6A08">
        <w:rPr>
          <w:rFonts w:ascii="Times New Roman" w:hAnsi="Times New Roman" w:cs="Times New Roman"/>
          <w:b/>
          <w:sz w:val="28"/>
          <w:szCs w:val="28"/>
        </w:rPr>
        <w:t xml:space="preserve"> 2</w:t>
      </w:r>
      <w:r w:rsidRPr="005D6A08">
        <w:rPr>
          <w:rFonts w:ascii="Times New Roman" w:hAnsi="Times New Roman" w:cs="Times New Roman"/>
          <w:b/>
          <w:sz w:val="28"/>
          <w:szCs w:val="28"/>
        </w:rPr>
        <w:t>3</w:t>
      </w:r>
      <w:r w:rsidRPr="005D6A08">
        <w:rPr>
          <w:rFonts w:ascii="Times New Roman" w:hAnsi="Times New Roman" w:cs="Times New Roman"/>
          <w:b/>
          <w:sz w:val="28"/>
          <w:szCs w:val="28"/>
        </w:rPr>
        <w:t>.0</w:t>
      </w:r>
      <w:r w:rsidRPr="005D6A08">
        <w:rPr>
          <w:rFonts w:ascii="Times New Roman" w:hAnsi="Times New Roman" w:cs="Times New Roman"/>
          <w:b/>
          <w:sz w:val="28"/>
          <w:szCs w:val="28"/>
        </w:rPr>
        <w:t>9</w:t>
      </w:r>
      <w:r w:rsidRPr="005D6A08">
        <w:rPr>
          <w:rFonts w:ascii="Times New Roman" w:hAnsi="Times New Roman" w:cs="Times New Roman"/>
          <w:b/>
          <w:sz w:val="28"/>
          <w:szCs w:val="28"/>
        </w:rPr>
        <w:t xml:space="preserve">.2024 – </w:t>
      </w:r>
      <w:r w:rsidRPr="005D6A08">
        <w:rPr>
          <w:rFonts w:ascii="Times New Roman" w:hAnsi="Times New Roman" w:cs="Times New Roman"/>
          <w:b/>
          <w:sz w:val="28"/>
          <w:szCs w:val="28"/>
        </w:rPr>
        <w:t>27</w:t>
      </w:r>
      <w:r w:rsidRPr="005D6A08">
        <w:rPr>
          <w:rFonts w:ascii="Times New Roman" w:hAnsi="Times New Roman" w:cs="Times New Roman"/>
          <w:b/>
          <w:sz w:val="28"/>
          <w:szCs w:val="28"/>
        </w:rPr>
        <w:t>.0</w:t>
      </w:r>
      <w:r w:rsidRPr="005D6A08">
        <w:rPr>
          <w:rFonts w:ascii="Times New Roman" w:hAnsi="Times New Roman" w:cs="Times New Roman"/>
          <w:b/>
          <w:sz w:val="28"/>
          <w:szCs w:val="28"/>
        </w:rPr>
        <w:t>9</w:t>
      </w:r>
      <w:r w:rsidRPr="005D6A08">
        <w:rPr>
          <w:rFonts w:ascii="Times New Roman" w:hAnsi="Times New Roman" w:cs="Times New Roman"/>
          <w:b/>
          <w:sz w:val="28"/>
          <w:szCs w:val="28"/>
        </w:rPr>
        <w:t>.2024</w:t>
      </w:r>
    </w:p>
    <w:p w:rsidR="00D75A2C" w:rsidRPr="009F57FD" w:rsidRDefault="00D75A2C" w:rsidP="00D75A2C">
      <w:pPr>
        <w:jc w:val="both"/>
      </w:pPr>
      <w:r w:rsidRPr="009F57FD">
        <w:rPr>
          <w:b/>
        </w:rPr>
        <w:t>2</w:t>
      </w:r>
      <w:r w:rsidRPr="009F57FD">
        <w:rPr>
          <w:b/>
        </w:rPr>
        <w:t>3</w:t>
      </w:r>
      <w:r w:rsidRPr="009F57FD">
        <w:rPr>
          <w:b/>
        </w:rPr>
        <w:t>.0</w:t>
      </w:r>
      <w:r w:rsidRPr="009F57FD">
        <w:rPr>
          <w:b/>
        </w:rPr>
        <w:t>9</w:t>
      </w:r>
      <w:r w:rsidRPr="009F57FD">
        <w:rPr>
          <w:b/>
        </w:rPr>
        <w:t>.24</w:t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  <w:t xml:space="preserve">                     </w:t>
      </w:r>
      <w:r w:rsidR="00C4699C" w:rsidRPr="009F57FD">
        <w:rPr>
          <w:b/>
        </w:rPr>
        <w:t>6</w:t>
      </w:r>
      <w:r w:rsidRPr="009F57FD">
        <w:rPr>
          <w:b/>
        </w:rPr>
        <w:t xml:space="preserve">:00  – </w:t>
      </w:r>
      <w:r w:rsidRPr="009F57FD">
        <w:t>wyjazd z</w:t>
      </w:r>
      <w:r w:rsidR="00C4699C" w:rsidRPr="009F57FD">
        <w:t xml:space="preserve"> Olsztyna</w:t>
      </w:r>
      <w:r w:rsidRPr="009F57FD">
        <w:t>, przejazd do</w:t>
      </w:r>
      <w:r w:rsidR="00C4699C" w:rsidRPr="009F57FD">
        <w:t xml:space="preserve"> Nowego Wiśnicza</w:t>
      </w:r>
      <w:r w:rsidRPr="009F57FD">
        <w:t>;</w:t>
      </w:r>
      <w:r w:rsidRPr="009F57FD">
        <w:tab/>
      </w:r>
      <w:r w:rsidRPr="009F57FD">
        <w:tab/>
      </w:r>
      <w:r w:rsidRPr="009F57FD">
        <w:tab/>
      </w:r>
      <w:r w:rsidRPr="009F57FD">
        <w:tab/>
      </w:r>
      <w:r w:rsidR="009F57FD">
        <w:tab/>
        <w:t xml:space="preserve"> </w:t>
      </w:r>
      <w:r w:rsidRPr="009F57FD">
        <w:t xml:space="preserve"> </w:t>
      </w:r>
      <w:r w:rsidRPr="009F57FD">
        <w:rPr>
          <w:b/>
        </w:rPr>
        <w:t>1</w:t>
      </w:r>
      <w:r w:rsidR="00C4699C" w:rsidRPr="009F57FD">
        <w:rPr>
          <w:b/>
        </w:rPr>
        <w:t>5</w:t>
      </w:r>
      <w:r w:rsidRPr="009F57FD">
        <w:rPr>
          <w:b/>
        </w:rPr>
        <w:t>:</w:t>
      </w:r>
      <w:r w:rsidR="00C4699C" w:rsidRPr="009F57FD">
        <w:rPr>
          <w:b/>
        </w:rPr>
        <w:t>3</w:t>
      </w:r>
      <w:r w:rsidRPr="009F57FD">
        <w:rPr>
          <w:b/>
        </w:rPr>
        <w:t>0</w:t>
      </w:r>
      <w:r w:rsidRPr="009F57FD">
        <w:t xml:space="preserve"> – </w:t>
      </w:r>
      <w:r w:rsidR="00C4699C" w:rsidRPr="009F57FD">
        <w:t xml:space="preserve">zwiedzanie Zamku Wiśnicz, </w:t>
      </w:r>
      <w:r w:rsidR="00C4699C" w:rsidRPr="009F57FD">
        <w:t xml:space="preserve">przejazd do Zakopanego, zakwaterowanie w pensjonacie Willa </w:t>
      </w:r>
      <w:proofErr w:type="spellStart"/>
      <w:r w:rsidR="00C4699C" w:rsidRPr="009F57FD">
        <w:t>Agma</w:t>
      </w:r>
      <w:proofErr w:type="spellEnd"/>
      <w:r w:rsidR="00C4699C" w:rsidRPr="009F57FD">
        <w:t>, obiadokolacja</w:t>
      </w:r>
      <w:r w:rsidR="00C4699C" w:rsidRPr="009F57FD">
        <w:t>, czas wolny</w:t>
      </w:r>
      <w:r w:rsidRPr="009F57FD">
        <w:tab/>
      </w:r>
      <w:r w:rsidRPr="009F57FD">
        <w:tab/>
      </w:r>
      <w:r w:rsidRPr="009F57FD">
        <w:tab/>
      </w:r>
      <w:r w:rsidRPr="009F57FD">
        <w:tab/>
      </w:r>
    </w:p>
    <w:p w:rsidR="00F93C81" w:rsidRDefault="00D75A2C" w:rsidP="00D75A2C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F93C81">
        <w:rPr>
          <w:noProof/>
        </w:rPr>
        <w:drawing>
          <wp:inline distT="0" distB="0" distL="0" distR="0" wp14:anchorId="00DD1664" wp14:editId="3CB0B9CB">
            <wp:extent cx="2589891" cy="1714500"/>
            <wp:effectExtent l="0" t="0" r="1270" b="0"/>
            <wp:docPr id="14" name="Obraz 14" descr="Zamek w Wiśniczu – Wikipedia, wolna encyklo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amek w Wiśniczu – Wikipedia, wolna encyklopedi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090" cy="1715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ab/>
      </w:r>
      <w:r w:rsidR="00F93C81">
        <w:rPr>
          <w:noProof/>
          <w:lang w:eastAsia="pl-PL"/>
        </w:rPr>
        <w:t xml:space="preserve">    </w:t>
      </w:r>
      <w:r>
        <w:rPr>
          <w:sz w:val="20"/>
          <w:szCs w:val="20"/>
        </w:rPr>
        <w:tab/>
      </w:r>
      <w:r w:rsidR="00F93C81">
        <w:rPr>
          <w:noProof/>
        </w:rPr>
        <w:drawing>
          <wp:inline distT="0" distB="0" distL="0" distR="0" wp14:anchorId="5E437CE7" wp14:editId="2F4613F5">
            <wp:extent cx="1714500" cy="1714500"/>
            <wp:effectExtent l="0" t="0" r="0" b="0"/>
            <wp:docPr id="15" name="Obraz 15" descr="Muzeum Ziemi Wiśnickiej w Nowym Wiśniczu | Nowy Wisni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uzeum Ziemi Wiśnickiej w Nowym Wiśniczu | Nowy Wisnicz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</w:p>
    <w:p w:rsidR="00F93C81" w:rsidRDefault="00D75A2C" w:rsidP="00D75A2C">
      <w:pPr>
        <w:rPr>
          <w:sz w:val="20"/>
          <w:szCs w:val="20"/>
        </w:rPr>
      </w:pPr>
      <w:r w:rsidRPr="009F57FD">
        <w:rPr>
          <w:b/>
        </w:rPr>
        <w:t>2</w:t>
      </w:r>
      <w:r w:rsidR="009A4C30" w:rsidRPr="009F57FD">
        <w:rPr>
          <w:b/>
        </w:rPr>
        <w:t>4</w:t>
      </w:r>
      <w:r w:rsidRPr="009F57FD">
        <w:rPr>
          <w:b/>
        </w:rPr>
        <w:t>.0</w:t>
      </w:r>
      <w:r w:rsidR="009A4C30" w:rsidRPr="009F57FD">
        <w:rPr>
          <w:b/>
        </w:rPr>
        <w:t>9</w:t>
      </w:r>
      <w:r w:rsidRPr="009F57FD">
        <w:rPr>
          <w:b/>
        </w:rPr>
        <w:t>.24</w:t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  <w:t xml:space="preserve">     7:30 – </w:t>
      </w:r>
      <w:r w:rsidRPr="009F57FD">
        <w:t>śniadanie;</w:t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="009F57FD">
        <w:rPr>
          <w:b/>
        </w:rPr>
        <w:t xml:space="preserve">    </w:t>
      </w:r>
      <w:r w:rsidRPr="009F57FD">
        <w:rPr>
          <w:b/>
        </w:rPr>
        <w:t>8:</w:t>
      </w:r>
      <w:r w:rsidR="009A4C30" w:rsidRPr="009F57FD">
        <w:rPr>
          <w:b/>
        </w:rPr>
        <w:t>30</w:t>
      </w:r>
      <w:r w:rsidRPr="009F57FD">
        <w:rPr>
          <w:b/>
        </w:rPr>
        <w:t xml:space="preserve"> – </w:t>
      </w:r>
      <w:r w:rsidRPr="009F57FD">
        <w:t xml:space="preserve">spotkanie z przewodnikiem, </w:t>
      </w:r>
      <w:r w:rsidR="009A4C30" w:rsidRPr="009F57FD">
        <w:t>przejazd do Zakopanego</w:t>
      </w:r>
      <w:r w:rsidRPr="009F57FD">
        <w:t>,</w:t>
      </w:r>
      <w:r w:rsidR="009A4C30" w:rsidRPr="009F57FD">
        <w:t xml:space="preserve"> zwiedzanie Chałupy Gąsieniców – Sobczaków,</w:t>
      </w:r>
      <w:r w:rsidRPr="009F57FD">
        <w:t xml:space="preserve"> </w:t>
      </w:r>
      <w:r w:rsidR="009A4C30" w:rsidRPr="009F57FD">
        <w:t>przejazd do Brzezin, spacer na Halę Gąsienicową, wejście nad Czarny Staw Gąsienicowy</w:t>
      </w:r>
      <w:r w:rsidRPr="009F57FD">
        <w:t xml:space="preserve"> </w:t>
      </w:r>
      <w:r w:rsidR="009A4C30" w:rsidRPr="009F57FD">
        <w:rPr>
          <w:b/>
        </w:rPr>
        <w:t>18</w:t>
      </w:r>
      <w:r w:rsidRPr="009F57FD">
        <w:rPr>
          <w:b/>
        </w:rPr>
        <w:t>:00</w:t>
      </w:r>
      <w:r w:rsidRPr="009F57FD">
        <w:t xml:space="preserve"> – powrót do pensjonatu, obiadokolacja, czas wolny.</w:t>
      </w:r>
      <w:r>
        <w:rPr>
          <w:sz w:val="20"/>
          <w:szCs w:val="20"/>
        </w:rPr>
        <w:t xml:space="preserve">                </w:t>
      </w:r>
      <w:r>
        <w:rPr>
          <w:noProof/>
          <w:lang w:eastAsia="pl-PL"/>
        </w:rPr>
        <w:t xml:space="preserve"> </w:t>
      </w:r>
      <w:r w:rsidR="00F93C81">
        <w:rPr>
          <w:noProof/>
        </w:rPr>
        <w:drawing>
          <wp:inline distT="0" distB="0" distL="0" distR="0" wp14:anchorId="06694388" wp14:editId="0F5079AC">
            <wp:extent cx="2280920" cy="1579270"/>
            <wp:effectExtent l="0" t="0" r="5080" b="1905"/>
            <wp:docPr id="5" name="Obraz 5" descr="Chałupa Gąsieniców Sobczaków – Muzeum Tatrzańsk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hałupa Gąsieniców Sobczaków – Muzeum Tatrzański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1630" cy="158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t xml:space="preserve">       </w:t>
      </w:r>
      <w:r>
        <w:rPr>
          <w:sz w:val="20"/>
          <w:szCs w:val="20"/>
        </w:rPr>
        <w:t xml:space="preserve">                    </w:t>
      </w:r>
      <w:r w:rsidR="00F93C81">
        <w:rPr>
          <w:noProof/>
        </w:rPr>
        <w:drawing>
          <wp:inline distT="0" distB="0" distL="0" distR="0" wp14:anchorId="59278C52" wp14:editId="5D3F1C19">
            <wp:extent cx="2334260" cy="1542149"/>
            <wp:effectExtent l="0" t="0" r="8890" b="1270"/>
            <wp:docPr id="18" name="Obraz 18" descr="Hala Gąsienicowa w sierpniu jest wyjątkowo piękna. Zdjęcia internautów  ukazują morze kwiatów. Jak dostać się na Halę Gąsienicową? | Gazeta  Krakows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ala Gąsienicowa w sierpniu jest wyjątkowo piękna. Zdjęcia internautów  ukazują morze kwiatów. Jak dostać się na Halę Gąsienicową? | Gazeta  Krakowsk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327" cy="1565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3C81" w:rsidRPr="00F93C81" w:rsidRDefault="00F93C81" w:rsidP="00D75A2C">
      <w:pPr>
        <w:rPr>
          <w:sz w:val="20"/>
          <w:szCs w:val="20"/>
        </w:rPr>
      </w:pPr>
    </w:p>
    <w:p w:rsidR="009A4C30" w:rsidRPr="009F57FD" w:rsidRDefault="009A4C30" w:rsidP="00D75A2C">
      <w:r w:rsidRPr="009F57FD">
        <w:rPr>
          <w:b/>
        </w:rPr>
        <w:t>2</w:t>
      </w:r>
      <w:r w:rsidRPr="009F57FD">
        <w:rPr>
          <w:b/>
        </w:rPr>
        <w:t>5</w:t>
      </w:r>
      <w:r w:rsidRPr="009F57FD">
        <w:rPr>
          <w:b/>
        </w:rPr>
        <w:t>.09.24</w:t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  <w:t xml:space="preserve">     7:30 – </w:t>
      </w:r>
      <w:r w:rsidRPr="009F57FD">
        <w:t>śniadanie;</w:t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="009F57FD">
        <w:rPr>
          <w:b/>
        </w:rPr>
        <w:t xml:space="preserve">    </w:t>
      </w:r>
      <w:r w:rsidRPr="009F57FD">
        <w:rPr>
          <w:b/>
        </w:rPr>
        <w:t xml:space="preserve">8:30 – </w:t>
      </w:r>
      <w:r w:rsidRPr="009F57FD">
        <w:t xml:space="preserve">spotkanie z przewodnikiem, przejazd do Zakopanego, zwiedzanie </w:t>
      </w:r>
      <w:r w:rsidRPr="009F57FD">
        <w:t>Willi Koliba</w:t>
      </w:r>
      <w:r w:rsidRPr="009F57FD">
        <w:t xml:space="preserve">, przejazd do </w:t>
      </w:r>
      <w:r w:rsidRPr="009F57FD">
        <w:t xml:space="preserve">Palenicy </w:t>
      </w:r>
      <w:proofErr w:type="spellStart"/>
      <w:r w:rsidRPr="009F57FD">
        <w:t>Białczańskiej</w:t>
      </w:r>
      <w:proofErr w:type="spellEnd"/>
      <w:r w:rsidRPr="009F57FD">
        <w:t>, spacer na</w:t>
      </w:r>
      <w:r w:rsidRPr="009F57FD">
        <w:t>d</w:t>
      </w:r>
      <w:r w:rsidRPr="009F57FD">
        <w:t xml:space="preserve"> </w:t>
      </w:r>
      <w:r w:rsidRPr="009F57FD">
        <w:t>Morskie Oko</w:t>
      </w:r>
      <w:r w:rsidRPr="009F57FD">
        <w:t xml:space="preserve">, wejście nad Czarny Staw </w:t>
      </w:r>
      <w:r w:rsidRPr="009F57FD">
        <w:t>pod Rysami</w:t>
      </w:r>
      <w:r w:rsidRPr="009F57FD">
        <w:t>,</w:t>
      </w:r>
      <w:r w:rsidRPr="009F57FD">
        <w:tab/>
      </w:r>
      <w:r w:rsidRPr="009F57FD">
        <w:tab/>
        <w:t xml:space="preserve">       </w:t>
      </w:r>
      <w:r w:rsidRPr="009F57FD">
        <w:rPr>
          <w:b/>
        </w:rPr>
        <w:t>18:00</w:t>
      </w:r>
      <w:r w:rsidRPr="009F57FD">
        <w:t xml:space="preserve"> – powrót do pensjonatu, obiadokolacja, czas wolny</w:t>
      </w:r>
    </w:p>
    <w:p w:rsidR="00D75A2C" w:rsidRDefault="00D75A2C" w:rsidP="00D75A2C">
      <w:pPr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F93C81">
        <w:rPr>
          <w:noProof/>
        </w:rPr>
        <w:drawing>
          <wp:inline distT="0" distB="0" distL="0" distR="0" wp14:anchorId="408D3994" wp14:editId="04E6B843">
            <wp:extent cx="2271713" cy="1514475"/>
            <wp:effectExtent l="0" t="0" r="0" b="0"/>
            <wp:docPr id="1" name="Obraz 1" descr="Willa „Koliba” – Wikipedia, wolna encyklo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illa „Koliba” – Wikipedia, wolna encyklopedi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204" cy="1516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                     </w:t>
      </w:r>
      <w:r w:rsidR="00F93C81">
        <w:rPr>
          <w:noProof/>
        </w:rPr>
        <w:drawing>
          <wp:inline distT="0" distB="0" distL="0" distR="0" wp14:anchorId="2A7ED6DE" wp14:editId="5F05DAD6">
            <wp:extent cx="2607310" cy="1533288"/>
            <wp:effectExtent l="0" t="0" r="2540" b="0"/>
            <wp:docPr id="19" name="Obraz 19" descr="Morskie Oko - Ciekawostki i Mapa Szlaków - Sprawdź na Góral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orskie Oko - Ciekawostki i Mapa Szlaków - Sprawdź na Góral.pl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816" cy="155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3C81" w:rsidRPr="009F57FD" w:rsidRDefault="00F93C81" w:rsidP="00D75A2C">
      <w:pPr>
        <w:jc w:val="both"/>
        <w:rPr>
          <w:b/>
        </w:rPr>
      </w:pPr>
    </w:p>
    <w:p w:rsidR="00F93C81" w:rsidRDefault="00B931F2" w:rsidP="00D75A2C">
      <w:pPr>
        <w:jc w:val="both"/>
        <w:rPr>
          <w:sz w:val="20"/>
          <w:szCs w:val="20"/>
        </w:rPr>
      </w:pPr>
      <w:r w:rsidRPr="009F57FD">
        <w:rPr>
          <w:b/>
        </w:rPr>
        <w:t>2</w:t>
      </w:r>
      <w:r w:rsidRPr="009F57FD">
        <w:rPr>
          <w:b/>
        </w:rPr>
        <w:t>6</w:t>
      </w:r>
      <w:r w:rsidRPr="009F57FD">
        <w:rPr>
          <w:b/>
        </w:rPr>
        <w:t>.09.24</w:t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  <w:t xml:space="preserve">     7:30 – </w:t>
      </w:r>
      <w:r w:rsidRPr="009F57FD">
        <w:t>śniadanie;</w:t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="009F57FD">
        <w:rPr>
          <w:b/>
        </w:rPr>
        <w:tab/>
      </w:r>
      <w:r w:rsidR="009F57FD">
        <w:rPr>
          <w:b/>
        </w:rPr>
        <w:tab/>
        <w:t xml:space="preserve">   </w:t>
      </w:r>
      <w:r w:rsidRPr="009F57FD">
        <w:rPr>
          <w:b/>
        </w:rPr>
        <w:t xml:space="preserve"> 8:</w:t>
      </w:r>
      <w:r w:rsidRPr="009F57FD">
        <w:rPr>
          <w:b/>
        </w:rPr>
        <w:t>15</w:t>
      </w:r>
      <w:r w:rsidRPr="009F57FD">
        <w:rPr>
          <w:b/>
        </w:rPr>
        <w:t xml:space="preserve"> – </w:t>
      </w:r>
      <w:r w:rsidRPr="009F57FD">
        <w:t xml:space="preserve">spotkanie z przewodnikiem, przejazd do </w:t>
      </w:r>
      <w:r w:rsidRPr="009F57FD">
        <w:t>Chochołowa</w:t>
      </w:r>
      <w:r w:rsidRPr="009F57FD">
        <w:t xml:space="preserve">, zwiedzanie </w:t>
      </w:r>
      <w:r w:rsidRPr="009F57FD">
        <w:t xml:space="preserve">Zagrody </w:t>
      </w:r>
      <w:proofErr w:type="spellStart"/>
      <w:r w:rsidRPr="009F57FD">
        <w:t>Bafiów</w:t>
      </w:r>
      <w:proofErr w:type="spellEnd"/>
      <w:r w:rsidRPr="009F57FD">
        <w:t xml:space="preserve">, spacer </w:t>
      </w:r>
      <w:r w:rsidRPr="009F57FD">
        <w:t xml:space="preserve">Doliną Chochołowską i Szlakiem Papieskim do Doliny </w:t>
      </w:r>
      <w:proofErr w:type="spellStart"/>
      <w:r w:rsidRPr="009F57FD">
        <w:t>Jarząbczej</w:t>
      </w:r>
      <w:proofErr w:type="spellEnd"/>
      <w:r w:rsidRPr="009F57FD">
        <w:t>,</w:t>
      </w:r>
      <w:r w:rsidRPr="009F57FD">
        <w:tab/>
      </w:r>
      <w:r w:rsidRPr="009F57FD">
        <w:tab/>
      </w:r>
      <w:r w:rsidRPr="009F57FD">
        <w:tab/>
      </w:r>
      <w:r w:rsidRPr="009F57FD">
        <w:tab/>
      </w:r>
      <w:r w:rsidR="009F57FD">
        <w:tab/>
        <w:t xml:space="preserve">  </w:t>
      </w:r>
      <w:r w:rsidRPr="009F57FD">
        <w:rPr>
          <w:b/>
        </w:rPr>
        <w:t>18:00</w:t>
      </w:r>
      <w:r w:rsidRPr="009F57FD">
        <w:t xml:space="preserve"> – powrót do pensjonatu, obiadokolacja, czas wolny.</w:t>
      </w: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ab/>
      </w:r>
    </w:p>
    <w:p w:rsidR="004E43E6" w:rsidRDefault="00D75A2C" w:rsidP="00D75A2C">
      <w:pPr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  </w:t>
      </w:r>
      <w:r w:rsidR="005C116C">
        <w:rPr>
          <w:noProof/>
        </w:rPr>
        <w:drawing>
          <wp:inline distT="0" distB="0" distL="0" distR="0" wp14:anchorId="722B2B9C" wp14:editId="7D350065">
            <wp:extent cx="2486025" cy="1657350"/>
            <wp:effectExtent l="0" t="0" r="9525" b="0"/>
            <wp:docPr id="21" name="Obraz 21" descr="Zagroda Bafiów w Chochołowie – Muzeum Tatrzańsk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agroda Bafiów w Chochołowie – Muzeum Tatrzański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176" cy="1658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             </w:t>
      </w:r>
      <w:r>
        <w:rPr>
          <w:b/>
          <w:sz w:val="20"/>
          <w:szCs w:val="20"/>
        </w:rPr>
        <w:tab/>
      </w:r>
      <w:r w:rsidR="005C116C">
        <w:rPr>
          <w:noProof/>
        </w:rPr>
        <w:drawing>
          <wp:inline distT="0" distB="0" distL="0" distR="0" wp14:anchorId="5C634AA2" wp14:editId="683304DD">
            <wp:extent cx="2590306" cy="1594485"/>
            <wp:effectExtent l="0" t="0" r="635" b="5715"/>
            <wp:docPr id="22" name="Obraz 22" descr="Tatrzański Park Narodowy nie wykupi Doliny Chochołowskiej - Podróż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trzański Park Narodowy nie wykupi Doliny Chochołowskiej - Podróż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124" cy="1652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31F2" w:rsidRPr="005D6A08" w:rsidRDefault="00B931F2" w:rsidP="00D75A2C">
      <w:pPr>
        <w:jc w:val="both"/>
      </w:pPr>
      <w:r w:rsidRPr="009F57FD">
        <w:rPr>
          <w:b/>
        </w:rPr>
        <w:t>2</w:t>
      </w:r>
      <w:r w:rsidRPr="009F57FD">
        <w:rPr>
          <w:b/>
        </w:rPr>
        <w:t>7</w:t>
      </w:r>
      <w:r w:rsidRPr="009F57FD">
        <w:rPr>
          <w:b/>
        </w:rPr>
        <w:t>.09.24</w:t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  <w:t xml:space="preserve">     7:</w:t>
      </w:r>
      <w:r w:rsidRPr="009F57FD">
        <w:rPr>
          <w:b/>
        </w:rPr>
        <w:t>15</w:t>
      </w:r>
      <w:r w:rsidRPr="009F57FD">
        <w:rPr>
          <w:b/>
        </w:rPr>
        <w:t xml:space="preserve"> – </w:t>
      </w:r>
      <w:r w:rsidRPr="009F57FD">
        <w:t>śniadanie;</w:t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Pr="009F57FD">
        <w:rPr>
          <w:b/>
        </w:rPr>
        <w:tab/>
      </w:r>
      <w:r w:rsidR="005D6A08">
        <w:rPr>
          <w:b/>
        </w:rPr>
        <w:tab/>
        <w:t xml:space="preserve">    </w:t>
      </w:r>
      <w:r w:rsidRPr="009F57FD">
        <w:rPr>
          <w:b/>
        </w:rPr>
        <w:t>8:</w:t>
      </w:r>
      <w:r w:rsidRPr="009F57FD">
        <w:rPr>
          <w:b/>
        </w:rPr>
        <w:t>0</w:t>
      </w:r>
      <w:r w:rsidRPr="009F57FD">
        <w:rPr>
          <w:b/>
        </w:rPr>
        <w:t xml:space="preserve">0 – </w:t>
      </w:r>
      <w:r w:rsidRPr="009F57FD">
        <w:t>wykwaterowanie</w:t>
      </w:r>
      <w:r w:rsidRPr="009F57FD">
        <w:t xml:space="preserve">, przejazd do </w:t>
      </w:r>
      <w:r w:rsidRPr="009F57FD">
        <w:t>Sułoszowej</w:t>
      </w:r>
      <w:r w:rsidRPr="009F57FD">
        <w:t xml:space="preserve">, zwiedzanie </w:t>
      </w:r>
      <w:r w:rsidRPr="009F57FD">
        <w:t>Zamku Pieskowa Skała, spacer przy Maczudze Herkulesa</w:t>
      </w:r>
      <w:r w:rsidRPr="009F57FD">
        <w:t>,</w:t>
      </w:r>
      <w:r w:rsidRPr="009F57FD">
        <w:tab/>
      </w:r>
      <w:r w:rsidRPr="009F57FD">
        <w:tab/>
        <w:t xml:space="preserve">        </w:t>
      </w:r>
      <w:r w:rsidRPr="009F57FD">
        <w:tab/>
      </w:r>
      <w:r w:rsidRPr="009F57FD">
        <w:tab/>
      </w:r>
      <w:r w:rsidRPr="009F57FD">
        <w:tab/>
      </w:r>
      <w:r w:rsidRPr="009F57FD">
        <w:tab/>
      </w:r>
      <w:r w:rsidRPr="009F57FD">
        <w:tab/>
      </w:r>
      <w:r w:rsidRPr="009F57FD">
        <w:tab/>
      </w:r>
      <w:r w:rsidRPr="009F57FD">
        <w:tab/>
      </w:r>
      <w:r w:rsidR="005D6A08">
        <w:tab/>
        <w:t xml:space="preserve">  </w:t>
      </w:r>
      <w:r w:rsidRPr="009F57FD">
        <w:rPr>
          <w:b/>
        </w:rPr>
        <w:t>1</w:t>
      </w:r>
      <w:r w:rsidRPr="009F57FD">
        <w:rPr>
          <w:b/>
        </w:rPr>
        <w:t>4</w:t>
      </w:r>
      <w:r w:rsidRPr="009F57FD">
        <w:rPr>
          <w:b/>
        </w:rPr>
        <w:t>:</w:t>
      </w:r>
      <w:r w:rsidRPr="009F57FD">
        <w:rPr>
          <w:b/>
        </w:rPr>
        <w:t>3</w:t>
      </w:r>
      <w:r w:rsidRPr="009F57FD">
        <w:rPr>
          <w:b/>
        </w:rPr>
        <w:t>0</w:t>
      </w:r>
      <w:r w:rsidRPr="009F57FD">
        <w:t xml:space="preserve"> – </w:t>
      </w:r>
      <w:r w:rsidRPr="009F57FD">
        <w:t>obiad,</w:t>
      </w:r>
      <w:r w:rsidRPr="009F57FD">
        <w:tab/>
      </w:r>
      <w:r w:rsidRPr="009F57FD">
        <w:tab/>
      </w:r>
      <w:r w:rsidRPr="009F57FD">
        <w:tab/>
      </w:r>
      <w:r w:rsidRPr="009F57FD">
        <w:tab/>
      </w:r>
      <w:r w:rsidRPr="009F57FD">
        <w:tab/>
      </w:r>
      <w:r w:rsidRPr="009F57FD">
        <w:tab/>
      </w:r>
      <w:r w:rsidRPr="009F57FD">
        <w:tab/>
      </w:r>
      <w:r w:rsidRPr="009F57FD">
        <w:tab/>
      </w:r>
      <w:r w:rsidRPr="009F57FD">
        <w:tab/>
      </w:r>
      <w:r w:rsidRPr="009F57FD">
        <w:tab/>
      </w:r>
      <w:r w:rsidRPr="009F57FD">
        <w:tab/>
        <w:t xml:space="preserve">                                            </w:t>
      </w:r>
      <w:r w:rsidRPr="009F57FD">
        <w:t xml:space="preserve">  </w:t>
      </w:r>
      <w:r w:rsidRPr="005D6A08">
        <w:rPr>
          <w:b/>
        </w:rPr>
        <w:t>15:30</w:t>
      </w:r>
      <w:r w:rsidRPr="009F57FD">
        <w:t xml:space="preserve"> – wyjazd do Olsztyna, powrót w godzinach nocnych</w:t>
      </w:r>
      <w:r w:rsidRPr="009F57FD">
        <w:tab/>
      </w:r>
    </w:p>
    <w:p w:rsidR="00D75A2C" w:rsidRPr="00B41D9C" w:rsidRDefault="00D75A2C" w:rsidP="00D75A2C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  <w:r w:rsidR="004E43E6">
        <w:rPr>
          <w:noProof/>
        </w:rPr>
        <w:drawing>
          <wp:inline distT="0" distB="0" distL="0" distR="0" wp14:anchorId="64E48948" wp14:editId="2E736E8B">
            <wp:extent cx="3396796" cy="1432384"/>
            <wp:effectExtent l="0" t="0" r="0" b="0"/>
            <wp:docPr id="2" name="Obraz 2" descr="Nowe oblicze Zamku Pieskowa Skała - Ministerstwo Kultury i Dziedzictwa  Narodowego - Portal Gov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owe oblicze Zamku Pieskowa Skała - Ministerstwo Kultury i Dziedzictwa  Narodowego - Portal Gov.pl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1763" cy="1442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0"/>
          <w:szCs w:val="20"/>
        </w:rPr>
        <w:t xml:space="preserve">             </w:t>
      </w:r>
      <w:r>
        <w:rPr>
          <w:noProof/>
        </w:rPr>
        <w:t xml:space="preserve">        </w:t>
      </w:r>
      <w:r w:rsidR="004E43E6">
        <w:rPr>
          <w:noProof/>
        </w:rPr>
        <w:drawing>
          <wp:inline distT="0" distB="0" distL="0" distR="0" wp14:anchorId="09B2330C" wp14:editId="145CFD1A">
            <wp:extent cx="1504950" cy="1504950"/>
            <wp:effectExtent l="0" t="0" r="0" b="0"/>
            <wp:docPr id="24" name="Obraz 24" descr="Maczuga Herkulesa w Ojcowskim Parku Narodowym - Aktualności i Wiadomości -  Ojców i Ojcowski Park Narodowy - Ojców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zuga Herkulesa w Ojcowskim Parku Narodowym - Aktualności i Wiadomości -  Ojców i Ojcowski Park Narodowy - Ojców.pl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b/>
          <w:sz w:val="20"/>
          <w:szCs w:val="20"/>
        </w:rPr>
        <w:t xml:space="preserve"> </w:t>
      </w:r>
    </w:p>
    <w:p w:rsidR="00D75A2C" w:rsidRPr="00234247" w:rsidRDefault="00D75A2C" w:rsidP="00D75A2C">
      <w:pPr>
        <w:shd w:val="clear" w:color="auto" w:fill="FFFFFF"/>
        <w:spacing w:before="100" w:beforeAutospacing="1" w:after="100" w:afterAutospacing="1" w:line="240" w:lineRule="auto"/>
        <w:ind w:left="120"/>
        <w:rPr>
          <w:rFonts w:eastAsia="Times New Roman" w:cstheme="minorHAnsi"/>
          <w:color w:val="404040"/>
          <w:sz w:val="20"/>
          <w:szCs w:val="20"/>
          <w:lang w:eastAsia="pl-PL"/>
        </w:rPr>
      </w:pPr>
      <w:r>
        <w:rPr>
          <w:rFonts w:eastAsia="Times New Roman" w:cstheme="minorHAnsi"/>
          <w:color w:val="404040"/>
          <w:sz w:val="20"/>
          <w:szCs w:val="20"/>
          <w:lang w:eastAsia="pl-PL"/>
        </w:rPr>
        <w:tab/>
      </w:r>
      <w:r>
        <w:rPr>
          <w:rFonts w:eastAsia="Times New Roman" w:cstheme="minorHAnsi"/>
          <w:color w:val="404040"/>
          <w:sz w:val="20"/>
          <w:szCs w:val="20"/>
          <w:lang w:eastAsia="pl-PL"/>
        </w:rPr>
        <w:tab/>
        <w:t xml:space="preserve">              </w:t>
      </w:r>
      <w:bookmarkStart w:id="0" w:name="_GoBack"/>
      <w:bookmarkEnd w:id="0"/>
      <w:r>
        <w:rPr>
          <w:rFonts w:eastAsia="Times New Roman" w:cstheme="minorHAnsi"/>
          <w:color w:val="404040"/>
          <w:sz w:val="20"/>
          <w:szCs w:val="20"/>
          <w:lang w:eastAsia="pl-PL"/>
        </w:rPr>
        <w:t xml:space="preserve">                              </w:t>
      </w:r>
    </w:p>
    <w:p w:rsidR="00D75A2C" w:rsidRPr="00565D3A" w:rsidRDefault="00D75A2C" w:rsidP="00B931F2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D75A2C" w:rsidRPr="005D6A08" w:rsidRDefault="00D75A2C" w:rsidP="00D75A2C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PROGRAM JEST RAMOWY I MOŻE ULEC ZMIANIE. KOSZT WYCIECZKI</w:t>
      </w:r>
      <w:r w:rsidR="00654C44"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120</w:t>
      </w:r>
      <w:r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ZŁ/OSOBA. CENA OBEJMUJE PRZEJAZDY, </w:t>
      </w:r>
      <w:r w:rsidR="00654C44"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</w:t>
      </w:r>
      <w:r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NOCLEG</w:t>
      </w:r>
      <w:r w:rsidR="00654C44"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</w:t>
      </w:r>
      <w:r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, </w:t>
      </w:r>
      <w:r w:rsidR="00654C44"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</w:t>
      </w:r>
      <w:r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ŚNIADA</w:t>
      </w:r>
      <w:r w:rsidR="00654C44"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NIA</w:t>
      </w:r>
      <w:r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, </w:t>
      </w:r>
      <w:r w:rsidR="00654C44"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</w:t>
      </w:r>
      <w:r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OBIADOKOLACJ</w:t>
      </w:r>
      <w:r w:rsidR="00654C44"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</w:t>
      </w:r>
      <w:r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,</w:t>
      </w:r>
      <w:r w:rsidR="00654C44"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OBIAD W DNIU POWROTU, 4 PAKIETY SUCHEGO PROWIANTU,</w:t>
      </w:r>
      <w:r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USŁUGI PRZEWODNICKIE, BILETY WSTĘPU DO</w:t>
      </w:r>
      <w:r w:rsidR="00654C44"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ZWIEDZANYCH OBIEKTÓW I</w:t>
      </w:r>
      <w:r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TATRZAŃSKIEGO PARKU NARODOWEGO</w:t>
      </w:r>
      <w:r w:rsidR="00654C44"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, UBEZPIECZENIE. WYCIECZKA DOFINANSOWANA W RAMACH RZĄDOWEGO PROGRAMU </w:t>
      </w:r>
      <w:r w:rsidR="00654C44" w:rsidRPr="005D6A0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 xml:space="preserve">WYCIECZKI Z KLASĄ. </w:t>
      </w:r>
      <w:r w:rsidR="00654C44"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WYSOKOŚĆ DOFINANSOWANIA – 50 000 ZŁ.</w:t>
      </w:r>
      <w:r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  <w:t xml:space="preserve">   </w:t>
      </w:r>
      <w:r w:rsidRPr="005D6A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E4277C" w:rsidRDefault="00E4277C"/>
    <w:sectPr w:rsidR="00E427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A2C"/>
    <w:rsid w:val="004E43E6"/>
    <w:rsid w:val="005C116C"/>
    <w:rsid w:val="005D6A08"/>
    <w:rsid w:val="00654C44"/>
    <w:rsid w:val="009A4C30"/>
    <w:rsid w:val="009F57FD"/>
    <w:rsid w:val="00B931F2"/>
    <w:rsid w:val="00C4699C"/>
    <w:rsid w:val="00D75A2C"/>
    <w:rsid w:val="00E4277C"/>
    <w:rsid w:val="00F93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04ADE"/>
  <w15:chartTrackingRefBased/>
  <w15:docId w15:val="{1EC8923E-DC90-4773-B1E2-4653EBE17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75A2C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301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Dadura</dc:creator>
  <cp:keywords/>
  <dc:description/>
  <cp:lastModifiedBy>Kamil Dadura</cp:lastModifiedBy>
  <cp:revision>3</cp:revision>
  <dcterms:created xsi:type="dcterms:W3CDTF">2024-09-05T07:38:00Z</dcterms:created>
  <dcterms:modified xsi:type="dcterms:W3CDTF">2024-09-05T09:02:00Z</dcterms:modified>
</cp:coreProperties>
</file>